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2414"/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8"/>
        <w:gridCol w:w="1953"/>
        <w:gridCol w:w="2239"/>
        <w:gridCol w:w="2041"/>
        <w:gridCol w:w="2212"/>
      </w:tblGrid>
      <w:tr w:rsidR="003C13BA" w:rsidRPr="003C13BA" w:rsidTr="003C13BA">
        <w:trPr>
          <w:trHeight w:val="299"/>
        </w:trPr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587B" w:rsidRPr="0040587B" w:rsidRDefault="0040587B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Year</w:t>
            </w:r>
          </w:p>
        </w:tc>
        <w:tc>
          <w:tcPr>
            <w:tcW w:w="1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587B" w:rsidRPr="0040587B" w:rsidRDefault="0040587B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Total publications</w:t>
            </w: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587B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de-DE"/>
              </w:rPr>
            </w:pPr>
            <w:r w:rsidRPr="003C13BA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de-DE"/>
              </w:rPr>
              <w:t>Corresponding a</w:t>
            </w:r>
            <w:r w:rsidR="0040587B"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de-DE"/>
              </w:rPr>
              <w:t>verage citations per item</w:t>
            </w:r>
          </w:p>
        </w:tc>
        <w:tc>
          <w:tcPr>
            <w:tcW w:w="20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587B" w:rsidRPr="0040587B" w:rsidRDefault="0040587B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de-DE"/>
              </w:rPr>
              <w:t>h</w:t>
            </w: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-index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587B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Annual growth rate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 xml:space="preserve"> (%)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587B" w:rsidRPr="0040587B" w:rsidRDefault="0040587B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587B" w:rsidRPr="0040587B" w:rsidRDefault="0040587B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587B" w:rsidRPr="0040587B" w:rsidRDefault="0040587B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13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587B" w:rsidRPr="0040587B" w:rsidRDefault="0040587B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587B" w:rsidRPr="0040587B" w:rsidRDefault="0040587B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1981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16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+ 100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1982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22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18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23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12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+ 37.5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1983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16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20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27.3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1984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15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56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33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7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6.25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1985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27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13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10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+ 80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1986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219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32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47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+ 711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1987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283F89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23</w:t>
            </w:r>
            <w:r w:rsidR="00283F89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30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86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44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+ 7.76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1988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21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21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48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11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91.1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1989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46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21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+ 119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285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30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05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52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519.5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1991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312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34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77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52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9.47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1992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34560B" w:rsidRDefault="0034560B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hyperlink r:id="rId4" w:tooltip="Use the Results Analysis Tool" w:history="1">
              <w:r w:rsidR="003C13BA" w:rsidRPr="0034560B">
                <w:rPr>
                  <w:rFonts w:ascii="Arial" w:eastAsia="Times New Roman" w:hAnsi="Arial" w:cs="Arial"/>
                  <w:sz w:val="20"/>
                  <w:szCs w:val="20"/>
                  <w:lang w:eastAsia="de-DE"/>
                </w:rPr>
                <w:t>346</w:t>
              </w:r>
            </w:hyperlink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30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76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51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10.9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1993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326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37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83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51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5.8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1994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332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28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51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1.84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1995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368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33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67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54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10.8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1996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385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26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97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50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4.61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1997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442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33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58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14.8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1998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352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34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09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60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20.3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1999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316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38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44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51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10.2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370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30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99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57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17.1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2001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399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32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56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7.83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2002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318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30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54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20.3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2003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397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32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52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24.8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2004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360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29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95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54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9.3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2005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364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32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32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56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1.1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2006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362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29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56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53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0.5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2007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377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34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69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55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4.14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2008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430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31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83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50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14.1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2009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459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31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19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58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6.74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2010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413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27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95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50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10.1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2011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454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22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86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47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9.93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2012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451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21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51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43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0.6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2013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512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20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09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43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13.5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2014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435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36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15.1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2015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572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12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25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32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31.5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2016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569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8</w:t>
            </w:r>
            <w:r w:rsidR="00472C7F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iCs/>
                <w:sz w:val="20"/>
                <w:szCs w:val="20"/>
                <w:lang w:eastAsia="de-DE"/>
              </w:rPr>
              <w:t>47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27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0.5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2017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551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6</w:t>
            </w:r>
            <w:r w:rsidR="00472C7F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.</w:t>
            </w:r>
            <w:r w:rsidRPr="0040587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04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22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-</w:t>
            </w: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3.2</w:t>
            </w:r>
          </w:p>
        </w:tc>
      </w:tr>
      <w:tr w:rsidR="003C13BA" w:rsidRPr="003C13BA" w:rsidTr="003C13BA">
        <w:trPr>
          <w:trHeight w:val="299"/>
        </w:trPr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de-DE"/>
              </w:rPr>
              <w:t>2018</w:t>
            </w:r>
          </w:p>
        </w:tc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553</w:t>
            </w:r>
          </w:p>
        </w:tc>
        <w:tc>
          <w:tcPr>
            <w:tcW w:w="2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3</w:t>
            </w:r>
            <w:bookmarkStart w:id="0" w:name="_GoBack"/>
            <w:r w:rsidR="00472C7F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.</w:t>
            </w:r>
            <w:bookmarkEnd w:id="0"/>
            <w:r w:rsidRPr="0040587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07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13BA" w:rsidRPr="0040587B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 w:rsidRPr="0040587B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14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C13BA" w:rsidRPr="003C13BA" w:rsidRDefault="003C13BA" w:rsidP="003C13BA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de-DE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 xml:space="preserve">+ </w:t>
            </w:r>
            <w:r w:rsidRPr="003C13BA">
              <w:rPr>
                <w:rFonts w:ascii="Arial" w:eastAsia="Times New Roman" w:hAnsi="Arial" w:cs="Arial"/>
                <w:sz w:val="20"/>
                <w:szCs w:val="20"/>
                <w:lang w:eastAsia="de-DE"/>
              </w:rPr>
              <w:t>0.18</w:t>
            </w:r>
          </w:p>
        </w:tc>
      </w:tr>
    </w:tbl>
    <w:p w:rsidR="00F57CEE" w:rsidRPr="003C13BA" w:rsidRDefault="003C13BA">
      <w:pPr>
        <w:rPr>
          <w:rFonts w:ascii="Arial" w:hAnsi="Arial" w:cs="Arial"/>
          <w:b/>
          <w:sz w:val="20"/>
          <w:lang w:val="en-US"/>
        </w:rPr>
      </w:pPr>
      <w:r w:rsidRPr="003C13BA">
        <w:rPr>
          <w:rFonts w:ascii="Arial" w:hAnsi="Arial" w:cs="Arial"/>
          <w:b/>
          <w:sz w:val="20"/>
          <w:lang w:val="en-US"/>
        </w:rPr>
        <w:t xml:space="preserve">Table S1: Total number of publications with corresponding average citations per item, </w:t>
      </w:r>
      <w:r w:rsidRPr="003C13BA">
        <w:rPr>
          <w:rFonts w:ascii="Arial" w:hAnsi="Arial" w:cs="Arial"/>
          <w:b/>
          <w:i/>
          <w:sz w:val="20"/>
          <w:lang w:val="en-US"/>
        </w:rPr>
        <w:t>h</w:t>
      </w:r>
      <w:r w:rsidRPr="003C13BA">
        <w:rPr>
          <w:rFonts w:ascii="Arial" w:hAnsi="Arial" w:cs="Arial"/>
          <w:b/>
          <w:sz w:val="20"/>
          <w:lang w:val="en-US"/>
        </w:rPr>
        <w:t>-index, and annual growth rate</w:t>
      </w:r>
    </w:p>
    <w:sectPr w:rsidR="00F57CEE" w:rsidRPr="003C13B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1A2"/>
    <w:rsid w:val="00283F89"/>
    <w:rsid w:val="0034560B"/>
    <w:rsid w:val="003C13BA"/>
    <w:rsid w:val="0040587B"/>
    <w:rsid w:val="00472C7F"/>
    <w:rsid w:val="005641A2"/>
    <w:rsid w:val="00F57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BE210D-5EC3-4874-990E-6872C7630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0587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833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pps.webofknowledge.com/OutboundService.do?action=go&amp;mode=raService&amp;queryOption(summary_search_mode)=GeneralSearch&amp;SID=C6XYSv4Y8ErSIZwNzgd&amp;product=WOS&amp;parentProduct=WOS&amp;parentQid=60&amp;colName=WOS&amp;MARKEDLIST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1255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Uniklinikum Freiburg</Company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illya martynov</dc:creator>
  <cp:lastModifiedBy>illya martynov</cp:lastModifiedBy>
  <cp:revision>3</cp:revision>
  <dcterms:created xsi:type="dcterms:W3CDTF">2020-03-11T12:51:00Z</dcterms:created>
  <dcterms:modified xsi:type="dcterms:W3CDTF">2020-03-12T15:41:00Z</dcterms:modified>
</cp:coreProperties>
</file>